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83" w:rsidRDefault="00571EBD" w:rsidP="00E7312C">
      <w:pPr>
        <w:pBdr>
          <w:top w:val="single" w:sz="4" w:space="1" w:color="auto"/>
          <w:left w:val="single" w:sz="4" w:space="4" w:color="auto"/>
          <w:bottom w:val="single" w:sz="4" w:space="1" w:color="auto"/>
          <w:right w:val="single" w:sz="4" w:space="4" w:color="auto"/>
        </w:pBdr>
        <w:spacing w:after="120" w:line="240" w:lineRule="auto"/>
        <w:jc w:val="center"/>
      </w:pPr>
      <w:r>
        <w:t>Fiche de poste</w:t>
      </w:r>
      <w:r w:rsidR="00E7312C">
        <w:t xml:space="preserve"> - </w:t>
      </w:r>
      <w:r>
        <w:t xml:space="preserve">Stage de vente </w:t>
      </w:r>
      <w:r w:rsidR="00C93A0A">
        <w:t>-</w:t>
      </w:r>
      <w:r>
        <w:t xml:space="preserve"> UIE</w:t>
      </w:r>
    </w:p>
    <w:p w:rsidR="00AA35AB" w:rsidRDefault="00E7312C" w:rsidP="00E7312C">
      <w:pPr>
        <w:pBdr>
          <w:top w:val="single" w:sz="4" w:space="1" w:color="auto"/>
          <w:left w:val="single" w:sz="4" w:space="4" w:color="auto"/>
          <w:bottom w:val="single" w:sz="4" w:space="1" w:color="auto"/>
          <w:right w:val="single" w:sz="4" w:space="4" w:color="auto"/>
        </w:pBdr>
        <w:spacing w:after="120" w:line="240" w:lineRule="auto"/>
        <w:jc w:val="center"/>
      </w:pPr>
      <w:r>
        <w:t>Mi-j</w:t>
      </w:r>
      <w:r w:rsidR="00AA35AB">
        <w:t xml:space="preserve">anvier à </w:t>
      </w:r>
      <w:r>
        <w:t>mi-</w:t>
      </w:r>
      <w:r w:rsidR="00AA35AB">
        <w:t>avril 2016</w:t>
      </w:r>
    </w:p>
    <w:p w:rsidR="00AA35AB" w:rsidRDefault="00AA35AB" w:rsidP="00C93A0A">
      <w:pPr>
        <w:spacing w:after="120" w:line="240" w:lineRule="auto"/>
        <w:jc w:val="both"/>
      </w:pPr>
      <w:r>
        <w:t xml:space="preserve">L’Union des Industries de l’Eau (UIE), cherche un stagiaire en  vente pour la commercialisation des stands de son colloque annuel « Les Enjeux de l’eau » qui aura lieu le jeudi 7 avril 2016. </w:t>
      </w:r>
      <w:r w:rsidR="00E7312C">
        <w:t xml:space="preserve"> </w:t>
      </w:r>
      <w:r>
        <w:t>Objectif : convaincre nos entreprises adhérentes ou celles faisant partie de notre écosystème</w:t>
      </w:r>
      <w:r w:rsidR="003B5774">
        <w:t xml:space="preserve"> </w:t>
      </w:r>
      <w:r w:rsidR="003B5774">
        <w:t xml:space="preserve">(Grandes entreprises et PME) </w:t>
      </w:r>
      <w:r>
        <w:t xml:space="preserve"> d’être partenaire de notre événement par l’intermédiaire d’</w:t>
      </w:r>
      <w:r w:rsidR="00C93A0A">
        <w:t>un stand exposant</w:t>
      </w:r>
      <w:r>
        <w:t xml:space="preserve">. </w:t>
      </w:r>
      <w:r w:rsidR="00E7312C">
        <w:t xml:space="preserve">Ce dernier fait partie d’une offre globale incluant plusieurs entrées pour l’événement, le logo de l’entreprise sur les différents supports de communication du colloque (e-mailings, programme distribués le jour J…). </w:t>
      </w:r>
    </w:p>
    <w:p w:rsidR="00AA35AB" w:rsidRDefault="00C93A0A" w:rsidP="00571EBD">
      <w:pPr>
        <w:spacing w:after="120" w:line="240" w:lineRule="auto"/>
        <w:rPr>
          <w:b/>
          <w:smallCaps/>
          <w:color w:val="0070C0"/>
        </w:rPr>
      </w:pPr>
      <w:r w:rsidRPr="00C93A0A">
        <w:rPr>
          <w:b/>
          <w:smallCaps/>
          <w:color w:val="0070C0"/>
        </w:rPr>
        <w:t>m</w:t>
      </w:r>
      <w:r w:rsidR="00AA35AB" w:rsidRPr="00C93A0A">
        <w:rPr>
          <w:b/>
          <w:smallCaps/>
          <w:color w:val="0070C0"/>
        </w:rPr>
        <w:t>issions du stage :</w:t>
      </w:r>
    </w:p>
    <w:p w:rsidR="00C93A0A" w:rsidRPr="00C93A0A" w:rsidRDefault="00C93A0A" w:rsidP="00571EBD">
      <w:pPr>
        <w:spacing w:after="120" w:line="240" w:lineRule="auto"/>
        <w:rPr>
          <w:b/>
          <w:color w:val="0070C0"/>
        </w:rPr>
      </w:pPr>
      <w:r>
        <w:rPr>
          <w:b/>
          <w:color w:val="0070C0"/>
        </w:rPr>
        <w:t>Au sein d’une jeune équipe dynamique de quatre personne</w:t>
      </w:r>
      <w:r w:rsidR="003B5774">
        <w:rPr>
          <w:b/>
          <w:color w:val="0070C0"/>
        </w:rPr>
        <w:t>s</w:t>
      </w:r>
      <w:r>
        <w:rPr>
          <w:b/>
          <w:color w:val="0070C0"/>
        </w:rPr>
        <w:t xml:space="preserve">, vous serez en charge de : </w:t>
      </w:r>
    </w:p>
    <w:p w:rsidR="00AA35AB" w:rsidRDefault="00C93A0A" w:rsidP="00AA35AB">
      <w:pPr>
        <w:pStyle w:val="Paragraphedeliste"/>
        <w:numPr>
          <w:ilvl w:val="0"/>
          <w:numId w:val="1"/>
        </w:numPr>
        <w:spacing w:after="120" w:line="240" w:lineRule="auto"/>
      </w:pPr>
      <w:r>
        <w:t>Mettre</w:t>
      </w:r>
      <w:r w:rsidR="00AA35AB">
        <w:t xml:space="preserve"> au point des offres commerciales en lien avec l’équipe de l’UIE</w:t>
      </w:r>
    </w:p>
    <w:p w:rsidR="00AA35AB" w:rsidRDefault="00C93A0A" w:rsidP="00AA35AB">
      <w:pPr>
        <w:pStyle w:val="Paragraphedeliste"/>
        <w:numPr>
          <w:ilvl w:val="0"/>
          <w:numId w:val="1"/>
        </w:numPr>
        <w:spacing w:after="120" w:line="240" w:lineRule="auto"/>
      </w:pPr>
      <w:r>
        <w:t>Commercialiser l</w:t>
      </w:r>
      <w:r w:rsidR="00AA35AB">
        <w:t>es stands (15 au total) avec soutien de l’équipe pour la mise en route</w:t>
      </w:r>
    </w:p>
    <w:p w:rsidR="00AA35AB" w:rsidRDefault="00C93A0A" w:rsidP="00AA35AB">
      <w:pPr>
        <w:pStyle w:val="Paragraphedeliste"/>
        <w:numPr>
          <w:ilvl w:val="0"/>
          <w:numId w:val="1"/>
        </w:numPr>
        <w:spacing w:after="120" w:line="240" w:lineRule="auto"/>
      </w:pPr>
      <w:r>
        <w:t>Mettre</w:t>
      </w:r>
      <w:r w:rsidR="00AA35AB">
        <w:t xml:space="preserve"> en place et suivi du partenariat jusqu’au jour J (suivi facture, implantation du stand, besoins logistiques)</w:t>
      </w:r>
      <w:r w:rsidR="00C23906">
        <w:t>, présence le jour du colloque, accueil des exposants, aide à l’installation…</w:t>
      </w:r>
    </w:p>
    <w:p w:rsidR="00C23906" w:rsidRDefault="00C93A0A" w:rsidP="00AA35AB">
      <w:pPr>
        <w:pStyle w:val="Paragraphedeliste"/>
        <w:numPr>
          <w:ilvl w:val="0"/>
          <w:numId w:val="1"/>
        </w:numPr>
        <w:spacing w:after="120" w:line="240" w:lineRule="auto"/>
      </w:pPr>
      <w:r>
        <w:t>Suivre</w:t>
      </w:r>
      <w:r w:rsidR="00AA35AB">
        <w:t xml:space="preserve"> des inscriptions individuelles au colloque (mise en place d’</w:t>
      </w:r>
      <w:r>
        <w:t xml:space="preserve">un </w:t>
      </w:r>
      <w:proofErr w:type="spellStart"/>
      <w:r>
        <w:t>google</w:t>
      </w:r>
      <w:proofErr w:type="spellEnd"/>
      <w:r>
        <w:t xml:space="preserve"> </w:t>
      </w:r>
      <w:proofErr w:type="spellStart"/>
      <w:r>
        <w:t>form</w:t>
      </w:r>
      <w:proofErr w:type="spellEnd"/>
      <w:r>
        <w:t>, mise à jour du fichier</w:t>
      </w:r>
      <w:r w:rsidR="00AA35AB">
        <w:t xml:space="preserve"> de</w:t>
      </w:r>
      <w:r>
        <w:t>s</w:t>
      </w:r>
      <w:r w:rsidR="00AA35AB">
        <w:t xml:space="preserve"> participants</w:t>
      </w:r>
      <w:r>
        <w:t>, phoning)</w:t>
      </w:r>
      <w:r w:rsidR="00E7312C">
        <w:t xml:space="preserve"> et suivi post</w:t>
      </w:r>
      <w:r w:rsidR="00C23906">
        <w:t>-colloque</w:t>
      </w:r>
    </w:p>
    <w:p w:rsidR="00AA35AB" w:rsidRDefault="00AA35AB" w:rsidP="00AA35AB">
      <w:pPr>
        <w:pStyle w:val="Paragraphedeliste"/>
        <w:numPr>
          <w:ilvl w:val="0"/>
          <w:numId w:val="1"/>
        </w:numPr>
        <w:spacing w:after="120" w:line="240" w:lineRule="auto"/>
      </w:pPr>
      <w:r>
        <w:t>Aide</w:t>
      </w:r>
      <w:r w:rsidR="00C93A0A">
        <w:t>r</w:t>
      </w:r>
      <w:r>
        <w:t xml:space="preserve"> ponctuelle</w:t>
      </w:r>
      <w:r w:rsidR="00C93A0A">
        <w:t>ment</w:t>
      </w:r>
      <w:r>
        <w:t xml:space="preserve"> sur des sujets de communication et de logistique pour la b</w:t>
      </w:r>
      <w:r w:rsidR="00E7312C">
        <w:t xml:space="preserve">onne organisation de la journée en amont et le </w:t>
      </w:r>
      <w:proofErr w:type="spellStart"/>
      <w:r w:rsidR="00E7312C">
        <w:t>reporting</w:t>
      </w:r>
      <w:proofErr w:type="spellEnd"/>
      <w:r w:rsidR="00E7312C">
        <w:t xml:space="preserve"> post-événement (mail de remerciement…)</w:t>
      </w:r>
    </w:p>
    <w:p w:rsidR="00C93A0A" w:rsidRDefault="00C93A0A" w:rsidP="00571EBD">
      <w:pPr>
        <w:spacing w:after="120" w:line="240" w:lineRule="auto"/>
        <w:rPr>
          <w:b/>
          <w:smallCaps/>
          <w:color w:val="0070C0"/>
        </w:rPr>
      </w:pPr>
      <w:proofErr w:type="spellStart"/>
      <w:r>
        <w:rPr>
          <w:b/>
          <w:smallCaps/>
          <w:color w:val="0070C0"/>
        </w:rPr>
        <w:t>qualites</w:t>
      </w:r>
      <w:proofErr w:type="spellEnd"/>
      <w:r>
        <w:rPr>
          <w:b/>
          <w:smallCaps/>
          <w:color w:val="0070C0"/>
        </w:rPr>
        <w:t xml:space="preserve"> </w:t>
      </w:r>
      <w:r w:rsidR="00E7312C">
        <w:rPr>
          <w:b/>
          <w:smallCaps/>
          <w:color w:val="0070C0"/>
        </w:rPr>
        <w:t>souhaitées</w:t>
      </w:r>
      <w:r>
        <w:rPr>
          <w:b/>
          <w:smallCaps/>
          <w:color w:val="0070C0"/>
        </w:rPr>
        <w:t> :</w:t>
      </w:r>
    </w:p>
    <w:p w:rsidR="00C93A0A" w:rsidRDefault="00C93A0A" w:rsidP="00C93A0A">
      <w:pPr>
        <w:pStyle w:val="Paragraphedeliste"/>
        <w:numPr>
          <w:ilvl w:val="0"/>
          <w:numId w:val="1"/>
        </w:numPr>
        <w:spacing w:after="120" w:line="240" w:lineRule="auto"/>
      </w:pPr>
      <w:r w:rsidRPr="00C93A0A">
        <w:t>Bon relationnel et qualité d’expression écrite et orale indispensables !</w:t>
      </w:r>
    </w:p>
    <w:p w:rsidR="00C93A0A" w:rsidRPr="00C93A0A" w:rsidRDefault="00C93A0A" w:rsidP="00C93A0A">
      <w:pPr>
        <w:pStyle w:val="Paragraphedeliste"/>
        <w:numPr>
          <w:ilvl w:val="0"/>
          <w:numId w:val="1"/>
        </w:numPr>
        <w:spacing w:after="120" w:line="240" w:lineRule="auto"/>
      </w:pPr>
      <w:r>
        <w:t>Ténacité (important pour le démarchage !)</w:t>
      </w:r>
    </w:p>
    <w:p w:rsidR="00C93A0A" w:rsidRPr="00C93A0A" w:rsidRDefault="00C93A0A" w:rsidP="00C93A0A">
      <w:pPr>
        <w:pStyle w:val="Paragraphedeliste"/>
        <w:numPr>
          <w:ilvl w:val="0"/>
          <w:numId w:val="1"/>
        </w:numPr>
        <w:spacing w:after="120" w:line="240" w:lineRule="auto"/>
      </w:pPr>
      <w:r w:rsidRPr="00C93A0A">
        <w:t>Débrouillardise, adaptabilité au fonctionnement d’une petite équipe dynamique</w:t>
      </w:r>
    </w:p>
    <w:p w:rsidR="00AA35AB" w:rsidRPr="00C93A0A" w:rsidRDefault="00C93A0A" w:rsidP="00571EBD">
      <w:pPr>
        <w:spacing w:after="120" w:line="240" w:lineRule="auto"/>
        <w:rPr>
          <w:b/>
          <w:smallCaps/>
          <w:color w:val="0070C0"/>
        </w:rPr>
      </w:pPr>
      <w:r w:rsidRPr="00C93A0A">
        <w:rPr>
          <w:b/>
          <w:smallCaps/>
          <w:color w:val="0070C0"/>
        </w:rPr>
        <w:t>d</w:t>
      </w:r>
      <w:r w:rsidR="00AA35AB" w:rsidRPr="00C93A0A">
        <w:rPr>
          <w:b/>
          <w:smallCaps/>
          <w:color w:val="0070C0"/>
        </w:rPr>
        <w:t>urée du stage :</w:t>
      </w:r>
    </w:p>
    <w:p w:rsidR="00AA35AB" w:rsidRDefault="00AA35AB" w:rsidP="00571EBD">
      <w:pPr>
        <w:spacing w:after="120" w:line="240" w:lineRule="auto"/>
      </w:pPr>
      <w:r>
        <w:t xml:space="preserve">De </w:t>
      </w:r>
      <w:r w:rsidR="00E7312C">
        <w:t>mi-</w:t>
      </w:r>
      <w:r>
        <w:t xml:space="preserve">janvier à mi-avril </w:t>
      </w:r>
      <w:r w:rsidR="00E7312C">
        <w:t>environ, selon date de démarrage</w:t>
      </w:r>
    </w:p>
    <w:p w:rsidR="00AA35AB" w:rsidRPr="00C93A0A" w:rsidRDefault="00C93A0A" w:rsidP="00571EBD">
      <w:pPr>
        <w:spacing w:after="120" w:line="240" w:lineRule="auto"/>
        <w:rPr>
          <w:b/>
          <w:smallCaps/>
          <w:color w:val="0070C0"/>
        </w:rPr>
      </w:pPr>
      <w:r w:rsidRPr="00C93A0A">
        <w:rPr>
          <w:b/>
          <w:smallCaps/>
          <w:color w:val="0070C0"/>
        </w:rPr>
        <w:t>l</w:t>
      </w:r>
      <w:r w:rsidR="00AA35AB" w:rsidRPr="00C93A0A">
        <w:rPr>
          <w:b/>
          <w:smallCaps/>
          <w:color w:val="0070C0"/>
        </w:rPr>
        <w:t>ieu de travail :</w:t>
      </w:r>
    </w:p>
    <w:p w:rsidR="00AA35AB" w:rsidRPr="00571EBD" w:rsidRDefault="00AA35AB" w:rsidP="00AA35AB">
      <w:r>
        <w:t>Le stage est basé dans nos locaux au 9 rue de Berri, dans le 8</w:t>
      </w:r>
      <w:r w:rsidRPr="00571EBD">
        <w:rPr>
          <w:vertAlign w:val="superscript"/>
        </w:rPr>
        <w:t>ème</w:t>
      </w:r>
      <w:r>
        <w:t xml:space="preserve"> arrondiss</w:t>
      </w:r>
      <w:r w:rsidR="003B5774">
        <w:t>em</w:t>
      </w:r>
      <w:r>
        <w:t>ent (Métros Georges V ligne 1, St Philippe du Roule l9).</w:t>
      </w:r>
      <w:bookmarkStart w:id="0" w:name="_GoBack"/>
      <w:bookmarkEnd w:id="0"/>
    </w:p>
    <w:p w:rsidR="00AA35AB" w:rsidRPr="00C93A0A" w:rsidRDefault="00C93A0A" w:rsidP="00571EBD">
      <w:pPr>
        <w:spacing w:after="120" w:line="240" w:lineRule="auto"/>
        <w:rPr>
          <w:b/>
          <w:smallCaps/>
          <w:color w:val="0070C0"/>
        </w:rPr>
      </w:pPr>
      <w:r w:rsidRPr="00C93A0A">
        <w:rPr>
          <w:b/>
          <w:smallCaps/>
          <w:color w:val="0070C0"/>
        </w:rPr>
        <w:t>r</w:t>
      </w:r>
      <w:r w:rsidR="00AA35AB" w:rsidRPr="00C93A0A">
        <w:rPr>
          <w:b/>
          <w:smallCaps/>
          <w:color w:val="0070C0"/>
        </w:rPr>
        <w:t>émunération :</w:t>
      </w:r>
    </w:p>
    <w:p w:rsidR="00C93A0A" w:rsidRDefault="00C93A0A" w:rsidP="00571EBD">
      <w:pPr>
        <w:spacing w:after="120" w:line="240" w:lineRule="auto"/>
      </w:pPr>
      <w:r>
        <w:t xml:space="preserve">Stage conventionné. </w:t>
      </w:r>
      <w:r w:rsidR="00AA35AB">
        <w:t xml:space="preserve">Indemnité de stage </w:t>
      </w:r>
      <w:r w:rsidR="00AA35AB" w:rsidRPr="003D759B">
        <w:t xml:space="preserve">mensuelle de </w:t>
      </w:r>
      <w:r w:rsidR="00E7312C">
        <w:t xml:space="preserve">554.40 </w:t>
      </w:r>
      <w:r w:rsidR="00E7312C">
        <w:rPr>
          <w:rFonts w:cstheme="minorHAnsi"/>
        </w:rPr>
        <w:t>€</w:t>
      </w:r>
      <w:r w:rsidR="00E7312C">
        <w:t xml:space="preserve"> par mois</w:t>
      </w:r>
      <w:r w:rsidR="003B5774">
        <w:t xml:space="preserve"> (sur la base de 35 heures par semaine)</w:t>
      </w:r>
      <w:r w:rsidR="00E7312C">
        <w:t xml:space="preserve">. </w:t>
      </w:r>
      <w:r w:rsidR="00AA35AB">
        <w:t xml:space="preserve">Prise en compte de 50 % du titre de transport et </w:t>
      </w:r>
      <w:r w:rsidR="00E7312C">
        <w:t xml:space="preserve">des </w:t>
      </w:r>
      <w:r w:rsidR="00AA35AB">
        <w:t>tickets restaurant.</w:t>
      </w:r>
    </w:p>
    <w:p w:rsidR="00E7312C" w:rsidRDefault="00E7312C" w:rsidP="00571EBD">
      <w:pPr>
        <w:spacing w:after="120" w:line="240" w:lineRule="auto"/>
      </w:pPr>
      <w:r>
        <w:rPr>
          <w:b/>
          <w:smallCaps/>
          <w:color w:val="0070C0"/>
        </w:rPr>
        <w:t>c</w:t>
      </w:r>
      <w:r w:rsidRPr="00E7312C">
        <w:rPr>
          <w:b/>
          <w:smallCaps/>
          <w:color w:val="0070C0"/>
        </w:rPr>
        <w:t>ontact :</w:t>
      </w:r>
      <w:r>
        <w:t xml:space="preserve"> Anne-Laure Makinsky, responsable communication : </w:t>
      </w:r>
      <w:hyperlink r:id="rId8" w:history="1">
        <w:r w:rsidRPr="007C1151">
          <w:rPr>
            <w:rStyle w:val="Lienhypertexte"/>
          </w:rPr>
          <w:t>al.makinsky@french-water.com</w:t>
        </w:r>
      </w:hyperlink>
      <w:r>
        <w:t xml:space="preserve"> / 01-45-63-70-40</w:t>
      </w:r>
    </w:p>
    <w:p w:rsidR="00AA35AB" w:rsidRDefault="00571EBD" w:rsidP="00571EBD">
      <w:pPr>
        <w:pBdr>
          <w:top w:val="single" w:sz="4" w:space="1" w:color="auto"/>
          <w:left w:val="single" w:sz="4" w:space="4" w:color="auto"/>
          <w:bottom w:val="single" w:sz="4" w:space="1" w:color="auto"/>
          <w:right w:val="single" w:sz="4" w:space="4" w:color="auto"/>
        </w:pBdr>
        <w:shd w:val="clear" w:color="auto" w:fill="EEECE1" w:themeFill="background2"/>
        <w:spacing w:after="120" w:line="240" w:lineRule="auto"/>
      </w:pPr>
      <w:r>
        <w:t>L’UIE est une fédération professionnelle qui réunit dix syndicats professionnels des métiers de l’eau, du forage au traitement collectif et individuel des eaux usées, en passant par la production d’eau potable, la fourniture d’équipements de transport et de stockage ou l’exécution de travaux de génie civil du domaine de l’eau et de l’environnement. A travers eux, elle représente 300 adhérents et 30 000 collaborateurs au service, en France et dans le monde, des gouvernements, des collectivités locales, des industries, de l'agriculture et de l'habitat individuel.</w:t>
      </w:r>
      <w:r w:rsidR="00E7312C">
        <w:t xml:space="preserve"> </w:t>
      </w:r>
      <w:r w:rsidR="00AA35AB">
        <w:t>L’UIE est membre de la Fédération Nationale des Travaux Publics (FNTP)</w:t>
      </w:r>
      <w:r w:rsidR="00E7312C">
        <w:t>.</w:t>
      </w:r>
    </w:p>
    <w:p w:rsidR="00571EBD" w:rsidRDefault="00571EBD" w:rsidP="00571EBD">
      <w:pPr>
        <w:pBdr>
          <w:top w:val="single" w:sz="4" w:space="1" w:color="auto"/>
          <w:left w:val="single" w:sz="4" w:space="4" w:color="auto"/>
          <w:bottom w:val="single" w:sz="4" w:space="1" w:color="auto"/>
          <w:right w:val="single" w:sz="4" w:space="4" w:color="auto"/>
        </w:pBdr>
        <w:shd w:val="clear" w:color="auto" w:fill="EEECE1" w:themeFill="background2"/>
        <w:spacing w:after="120" w:line="240" w:lineRule="auto"/>
      </w:pPr>
      <w:r>
        <w:t xml:space="preserve">Retrouvez nous sur : www.french-water.com et </w:t>
      </w:r>
      <w:hyperlink r:id="rId9" w:history="1">
        <w:r w:rsidRPr="005B30AC">
          <w:rPr>
            <w:rStyle w:val="Lienhypertexte"/>
          </w:rPr>
          <w:t>https://twitter.com/UI_Eau</w:t>
        </w:r>
      </w:hyperlink>
      <w:r>
        <w:t xml:space="preserve">  </w:t>
      </w:r>
      <w:r w:rsidR="00C93A0A">
        <w:t xml:space="preserve">ou </w:t>
      </w:r>
      <w:hyperlink r:id="rId10" w:history="1">
        <w:proofErr w:type="spellStart"/>
        <w:r w:rsidR="00C93A0A" w:rsidRPr="00C93A0A">
          <w:rPr>
            <w:rStyle w:val="Lienhypertexte"/>
          </w:rPr>
          <w:t>LinkedIn</w:t>
        </w:r>
        <w:proofErr w:type="spellEnd"/>
      </w:hyperlink>
    </w:p>
    <w:sectPr w:rsidR="00571EBD" w:rsidSect="00571EBD">
      <w:headerReference w:type="default" r:id="rId11"/>
      <w:pgSz w:w="11906" w:h="16838"/>
      <w:pgMar w:top="1417" w:right="1417" w:bottom="1417" w:left="1417" w:header="113"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84" w:rsidRDefault="004F2684" w:rsidP="00571EBD">
      <w:pPr>
        <w:spacing w:after="0" w:line="240" w:lineRule="auto"/>
      </w:pPr>
      <w:r>
        <w:separator/>
      </w:r>
    </w:p>
  </w:endnote>
  <w:endnote w:type="continuationSeparator" w:id="0">
    <w:p w:rsidR="004F2684" w:rsidRDefault="004F2684" w:rsidP="00571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84" w:rsidRDefault="004F2684" w:rsidP="00571EBD">
      <w:pPr>
        <w:spacing w:after="0" w:line="240" w:lineRule="auto"/>
      </w:pPr>
      <w:r>
        <w:separator/>
      </w:r>
    </w:p>
  </w:footnote>
  <w:footnote w:type="continuationSeparator" w:id="0">
    <w:p w:rsidR="004F2684" w:rsidRDefault="004F2684" w:rsidP="00571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BD" w:rsidRDefault="00571EBD">
    <w:pPr>
      <w:pStyle w:val="En-tte"/>
    </w:pPr>
    <w:r>
      <w:rPr>
        <w:noProof/>
        <w:lang w:eastAsia="fr-FR"/>
      </w:rPr>
      <w:drawing>
        <wp:inline distT="0" distB="0" distL="0" distR="0" wp14:anchorId="0810D785" wp14:editId="0928CF9A">
          <wp:extent cx="1905000" cy="952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E_logo_C.jpg"/>
                  <pic:cNvPicPr/>
                </pic:nvPicPr>
                <pic:blipFill>
                  <a:blip r:embed="rId1">
                    <a:extLst>
                      <a:ext uri="{28A0092B-C50C-407E-A947-70E740481C1C}">
                        <a14:useLocalDpi xmlns:a14="http://schemas.microsoft.com/office/drawing/2010/main" val="0"/>
                      </a:ext>
                    </a:extLst>
                  </a:blip>
                  <a:stretch>
                    <a:fillRect/>
                  </a:stretch>
                </pic:blipFill>
                <pic:spPr>
                  <a:xfrm>
                    <a:off x="0" y="0"/>
                    <a:ext cx="1909509" cy="9547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A0F34"/>
    <w:multiLevelType w:val="hybridMultilevel"/>
    <w:tmpl w:val="E57E8EEC"/>
    <w:lvl w:ilvl="0" w:tplc="95EE3628">
      <w:start w:val="15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BD"/>
    <w:rsid w:val="00030132"/>
    <w:rsid w:val="003B5774"/>
    <w:rsid w:val="003D759B"/>
    <w:rsid w:val="004771B2"/>
    <w:rsid w:val="004D30CA"/>
    <w:rsid w:val="004F2684"/>
    <w:rsid w:val="00571EBD"/>
    <w:rsid w:val="006B7CFD"/>
    <w:rsid w:val="008B25D0"/>
    <w:rsid w:val="00AA35AB"/>
    <w:rsid w:val="00B7549A"/>
    <w:rsid w:val="00C23906"/>
    <w:rsid w:val="00C93A0A"/>
    <w:rsid w:val="00D10C3B"/>
    <w:rsid w:val="00D54BBC"/>
    <w:rsid w:val="00DD40D6"/>
    <w:rsid w:val="00E40C6C"/>
    <w:rsid w:val="00E731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1EBD"/>
    <w:pPr>
      <w:tabs>
        <w:tab w:val="center" w:pos="4536"/>
        <w:tab w:val="right" w:pos="9072"/>
      </w:tabs>
      <w:spacing w:after="0" w:line="240" w:lineRule="auto"/>
    </w:pPr>
  </w:style>
  <w:style w:type="character" w:customStyle="1" w:styleId="En-tteCar">
    <w:name w:val="En-tête Car"/>
    <w:basedOn w:val="Policepardfaut"/>
    <w:link w:val="En-tte"/>
    <w:uiPriority w:val="99"/>
    <w:rsid w:val="00571EBD"/>
  </w:style>
  <w:style w:type="paragraph" w:styleId="Pieddepage">
    <w:name w:val="footer"/>
    <w:basedOn w:val="Normal"/>
    <w:link w:val="PieddepageCar"/>
    <w:uiPriority w:val="99"/>
    <w:unhideWhenUsed/>
    <w:rsid w:val="00571E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1EBD"/>
  </w:style>
  <w:style w:type="paragraph" w:styleId="Textedebulles">
    <w:name w:val="Balloon Text"/>
    <w:basedOn w:val="Normal"/>
    <w:link w:val="TextedebullesCar"/>
    <w:uiPriority w:val="99"/>
    <w:semiHidden/>
    <w:unhideWhenUsed/>
    <w:rsid w:val="00571E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1EBD"/>
    <w:rPr>
      <w:rFonts w:ascii="Tahoma" w:hAnsi="Tahoma" w:cs="Tahoma"/>
      <w:sz w:val="16"/>
      <w:szCs w:val="16"/>
    </w:rPr>
  </w:style>
  <w:style w:type="character" w:styleId="Lienhypertexte">
    <w:name w:val="Hyperlink"/>
    <w:basedOn w:val="Policepardfaut"/>
    <w:uiPriority w:val="99"/>
    <w:unhideWhenUsed/>
    <w:rsid w:val="00571EBD"/>
    <w:rPr>
      <w:color w:val="0000FF" w:themeColor="hyperlink"/>
      <w:u w:val="single"/>
    </w:rPr>
  </w:style>
  <w:style w:type="paragraph" w:styleId="Paragraphedeliste">
    <w:name w:val="List Paragraph"/>
    <w:basedOn w:val="Normal"/>
    <w:uiPriority w:val="34"/>
    <w:qFormat/>
    <w:rsid w:val="00AA35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1EBD"/>
    <w:pPr>
      <w:tabs>
        <w:tab w:val="center" w:pos="4536"/>
        <w:tab w:val="right" w:pos="9072"/>
      </w:tabs>
      <w:spacing w:after="0" w:line="240" w:lineRule="auto"/>
    </w:pPr>
  </w:style>
  <w:style w:type="character" w:customStyle="1" w:styleId="En-tteCar">
    <w:name w:val="En-tête Car"/>
    <w:basedOn w:val="Policepardfaut"/>
    <w:link w:val="En-tte"/>
    <w:uiPriority w:val="99"/>
    <w:rsid w:val="00571EBD"/>
  </w:style>
  <w:style w:type="paragraph" w:styleId="Pieddepage">
    <w:name w:val="footer"/>
    <w:basedOn w:val="Normal"/>
    <w:link w:val="PieddepageCar"/>
    <w:uiPriority w:val="99"/>
    <w:unhideWhenUsed/>
    <w:rsid w:val="00571E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1EBD"/>
  </w:style>
  <w:style w:type="paragraph" w:styleId="Textedebulles">
    <w:name w:val="Balloon Text"/>
    <w:basedOn w:val="Normal"/>
    <w:link w:val="TextedebullesCar"/>
    <w:uiPriority w:val="99"/>
    <w:semiHidden/>
    <w:unhideWhenUsed/>
    <w:rsid w:val="00571E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71EBD"/>
    <w:rPr>
      <w:rFonts w:ascii="Tahoma" w:hAnsi="Tahoma" w:cs="Tahoma"/>
      <w:sz w:val="16"/>
      <w:szCs w:val="16"/>
    </w:rPr>
  </w:style>
  <w:style w:type="character" w:styleId="Lienhypertexte">
    <w:name w:val="Hyperlink"/>
    <w:basedOn w:val="Policepardfaut"/>
    <w:uiPriority w:val="99"/>
    <w:unhideWhenUsed/>
    <w:rsid w:val="00571EBD"/>
    <w:rPr>
      <w:color w:val="0000FF" w:themeColor="hyperlink"/>
      <w:u w:val="single"/>
    </w:rPr>
  </w:style>
  <w:style w:type="paragraph" w:styleId="Paragraphedeliste">
    <w:name w:val="List Paragraph"/>
    <w:basedOn w:val="Normal"/>
    <w:uiPriority w:val="34"/>
    <w:qFormat/>
    <w:rsid w:val="00AA3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makinsky@french-wate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inkedin.com/company/10162767?trk=vsrp_companies_cluster_name&amp;trkInfo=VSRPsearchId%3A1087610141445607476460%2CVSRPtargetId%3A10162767%2CVSRPcmpt%3Acompanies_cluster" TargetMode="External"/><Relationship Id="rId4" Type="http://schemas.openxmlformats.org/officeDocument/2006/relationships/settings" Target="settings.xml"/><Relationship Id="rId9" Type="http://schemas.openxmlformats.org/officeDocument/2006/relationships/hyperlink" Target="https://twitter.com/UI_E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1444</TotalTime>
  <Pages>1</Pages>
  <Words>495</Words>
  <Characters>2726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FNTP</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Anne-Laure Makinsky</dc:creator>
  <cp:keywords/>
  <dc:description/>
  <cp:lastModifiedBy>Anne-Laure Makinsky</cp:lastModifiedBy>
  <cp:revision>7</cp:revision>
  <dcterms:created xsi:type="dcterms:W3CDTF">2015-10-21T11:58:00Z</dcterms:created>
  <dcterms:modified xsi:type="dcterms:W3CDTF">2016-01-18T15:34:00Z</dcterms:modified>
</cp:coreProperties>
</file>